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24AC" w:rsidRDefault="00B66665" w:rsidP="005024A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  <w:r w:rsidRPr="00B66665">
        <w:rPr>
          <w:rFonts w:ascii="Times New Roman" w:hAnsi="Times New Roman" w:cs="Times New Roman"/>
          <w:color w:val="000000" w:themeColor="text1"/>
          <w:sz w:val="28"/>
          <w:szCs w:val="28"/>
        </w:rPr>
        <w:t>Порядок</w:t>
      </w:r>
    </w:p>
    <w:p w:rsidR="005024AC" w:rsidRPr="005024AC" w:rsidRDefault="005024AC" w:rsidP="005024AC">
      <w:pPr>
        <w:pStyle w:val="ConsPlusTitle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24AC">
        <w:rPr>
          <w:rFonts w:ascii="Times New Roman" w:hAnsi="Times New Roman" w:cs="Times New Roman"/>
          <w:color w:val="000000" w:themeColor="text1"/>
          <w:sz w:val="28"/>
          <w:szCs w:val="28"/>
        </w:rPr>
        <w:t>предоставления и распределения субсидий местным бюджетам</w:t>
      </w:r>
    </w:p>
    <w:p w:rsidR="005024AC" w:rsidRPr="005024AC" w:rsidRDefault="005024AC" w:rsidP="005024AC">
      <w:pPr>
        <w:spacing w:after="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024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на реализацию мероприятий по строительству, реконструкции,</w:t>
      </w:r>
    </w:p>
    <w:p w:rsidR="005024AC" w:rsidRPr="005024AC" w:rsidRDefault="005024AC" w:rsidP="005024AC">
      <w:pPr>
        <w:spacing w:after="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024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ремонту, приобретению (выкупу) зданий (помещений)</w:t>
      </w:r>
    </w:p>
    <w:p w:rsidR="005024AC" w:rsidRPr="005024AC" w:rsidRDefault="005024AC" w:rsidP="005024AC">
      <w:pPr>
        <w:spacing w:after="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024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образовательных организаций, реализующих программы</w:t>
      </w:r>
    </w:p>
    <w:p w:rsidR="005024AC" w:rsidRPr="005024AC" w:rsidRDefault="005024AC" w:rsidP="005024AC">
      <w:pPr>
        <w:spacing w:after="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024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дошкольного образования на территории Новосибирской области,</w:t>
      </w:r>
    </w:p>
    <w:p w:rsidR="005024AC" w:rsidRPr="005024AC" w:rsidRDefault="005024AC" w:rsidP="005024AC">
      <w:pPr>
        <w:spacing w:after="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024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и строительству, реконструкции, ремонту, приобретению</w:t>
      </w:r>
    </w:p>
    <w:p w:rsidR="005024AC" w:rsidRPr="005024AC" w:rsidRDefault="005024AC" w:rsidP="005024AC">
      <w:pPr>
        <w:spacing w:after="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024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(выкупу) зданий (помещений) муниципальных образовательных</w:t>
      </w:r>
    </w:p>
    <w:p w:rsidR="005024AC" w:rsidRPr="005024AC" w:rsidRDefault="005024AC" w:rsidP="005024AC">
      <w:pPr>
        <w:spacing w:after="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024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организаций и иных организаций, обеспечивающих</w:t>
      </w:r>
    </w:p>
    <w:p w:rsidR="005024AC" w:rsidRPr="005024AC" w:rsidRDefault="005024AC" w:rsidP="005024AC">
      <w:pPr>
        <w:spacing w:after="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024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функционирование системы образования Новосибирской области,</w:t>
      </w:r>
    </w:p>
    <w:p w:rsidR="005024AC" w:rsidRPr="005024AC" w:rsidRDefault="005024AC" w:rsidP="005024AC">
      <w:pPr>
        <w:spacing w:after="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024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подпрограммы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Pr="005024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Развитие дошкольного, общего и дополнительного</w:t>
      </w:r>
    </w:p>
    <w:p w:rsidR="005024AC" w:rsidRPr="005024AC" w:rsidRDefault="005024AC" w:rsidP="005024AC">
      <w:pPr>
        <w:spacing w:after="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024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образования детей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  <w:r w:rsidRPr="005024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 государственной программы Новосибирской</w:t>
      </w:r>
    </w:p>
    <w:p w:rsidR="005024AC" w:rsidRPr="005024AC" w:rsidRDefault="005024AC" w:rsidP="005024AC">
      <w:pPr>
        <w:spacing w:after="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024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 xml:space="preserve">области 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«</w:t>
      </w:r>
      <w:r w:rsidRPr="005024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Развитие образования, создание условий</w:t>
      </w:r>
    </w:p>
    <w:p w:rsidR="005024AC" w:rsidRPr="005024AC" w:rsidRDefault="005024AC" w:rsidP="005024AC">
      <w:pPr>
        <w:spacing w:after="1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024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для социализации детей и учащейся молодежи</w:t>
      </w:r>
    </w:p>
    <w:p w:rsidR="00B66665" w:rsidRPr="00B66665" w:rsidRDefault="005024AC" w:rsidP="005024AC">
      <w:pPr>
        <w:spacing w:after="1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024AC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 Новосибирской области</w:t>
      </w: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»</w:t>
      </w:r>
    </w:p>
    <w:p w:rsidR="00B66665" w:rsidRPr="00B66665" w:rsidRDefault="00B66665" w:rsidP="00B6666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9555B" w:rsidRDefault="0049555B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555B">
        <w:rPr>
          <w:rFonts w:ascii="Times New Roman" w:hAnsi="Times New Roman" w:cs="Times New Roman"/>
          <w:color w:val="000000" w:themeColor="text1"/>
          <w:sz w:val="28"/>
          <w:szCs w:val="28"/>
        </w:rPr>
        <w:t>1. Настоящий Порядок предоставления и распределения субсидий на реализацию мероприятий по строительству, реконструкции, ремонту, приобретению (выкупу) зданий (помещений) образовательных организаций, реализующих программы дошкольного образования на территории Новосибирской области, и строительству, реконструкции, ремонту, приобретению (выкупу) зданий (помещений) муниципальных образовательных организаций и иных организаций, обеспечивающих функционирование системы образования Новосибирской области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 (далее - Порядок), регламентирует предоставление и расходование субсидий местным бюджетам муниципальных районов, муниципальных и городских округов Новосибирской области (далее - местные бюджеты) из областного бюджета Новосибирской области (далее - областной бюджет) с учетом субсидий из федерального бюджета, направленных на реализацию соответствующих мероприятий (далее - субсидии).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2. Целью предоставления субсидий является выполнение мероприятий по строительству, реконструкции, ремонту, приобретению (выкупу) зданий (помещений) образовательных организаций, реализующих программы дошкольного образования на территории Новосибирской области, и строительству, реконструкции, ремонту, приобретению (выкупу) зданий (помещений) муниципальных образовательных организаций и иных организаций, обеспечивающих функционирование системы образования Новосибирской области: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3. Субсидии предоставляются:</w:t>
      </w:r>
    </w:p>
    <w:p w:rsidR="0049555B" w:rsidRDefault="0049555B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555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1) в пределах бюджетных ассигнований и лимитов бюджетных обязательств, предусмотренных министерству строительства Новосибирской области (далее - министерство строительства) в соответствии с законом об </w:t>
      </w:r>
      <w:r w:rsidRPr="0049555B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областном бюджете Новосибирской области на соответствующий текущий финансовый год и плановый период на реализацию мероприятий по строительству, реконструкции (в случае приостановления строительства, консервации (содержание и охрана объекта), ремонту зданий образовательных организаций, реализующих программы дошкольного образования на территории Новосибирской области, и строительству, реконструкции и ремонту зданий муниципальных образовательных организаций и иных организаций, обеспечивающих функционирование системы образования Новосибирской области.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Субсидии, предоставляемые муниципальным образованиям Новосибирской области, могут быть направлены на разработку (корректировку) проектной документации;</w:t>
      </w:r>
    </w:p>
    <w:p w:rsidR="00165646" w:rsidRDefault="00165646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65646">
        <w:rPr>
          <w:rFonts w:ascii="Times New Roman" w:hAnsi="Times New Roman" w:cs="Times New Roman"/>
          <w:color w:val="000000" w:themeColor="text1"/>
          <w:sz w:val="28"/>
          <w:szCs w:val="28"/>
        </w:rPr>
        <w:t>2) в пределах бюджетных ассигнований и лимитов бюджетных обязательств, предусмотренных министерству образования Новосибирской области (далее - министерство образования) в соответствии с законом об областном бюджете Новосибирской области на соответствующий текущий финансовый год и плановый период на реализацию мероприятий по приобретению (выкупу) зданий (помещений) объектов образования Новосибирской области.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4. Критерии отбора муниципальных образований Новосибирской области для получения субсидии: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1) отсутствие образовательных организаций на территории муниципальных образований Новосибирской области при наличии потребности;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2) наличие потребности в расширении площади зданий образовательных организаций в соответствии с социальными нормативами.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5. Основанием для предоставления субсидии является заключаемое между главным распорядителем бюджетных средств - министерством строительства или министерством образования соответственно (далее - ГРБС соответственно) и органом местного самоуправления (далее - получатель) - соглашение о предоставлении субсидии, предусматривающее обязательство получателя по исполнению расходных обязательств, в целях софинансирования которых предоставляется субсидия, и ответственность за неисполнение предусмотренных указанным соглашением обязательств, в соответствии с типовыми формами, утверждаемыми министерством финансов и налоговой политики Новосибирской области (далее - соглашение).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Соглашение должно содержать положения, указанные в пункте 8 Правил формирования, предоставления и распределения субсидий из областного бюджета Новосибирской области бюджетам муниципальных образований Новосибирской области, установленных постановлением Правительства Новосибирской области от 03.03.2020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40-п.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заключения соглашения о предоставлении субсидии, предусматривающего обязательства муниципального образования по исполнению расходных обязательств, </w:t>
      </w:r>
      <w:proofErr w:type="spellStart"/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которых полностью либо частично обеспечивается за счет целевых межбюджетных трансфертов, </w:t>
      </w: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предоставляемых из федерального бюджета областному бюджету, соглашение заключается в государственной интегрированной информационной системе упра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вления общественными финансами «Электронный бюджет»</w:t>
      </w: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6. Условия предоставления субсидий местным бюджетам за счет ассигнований и лимитов бюджетных обязательств, предусмотренных министерству строительства: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1) наличие утвержденной проектно-сметной документации на строительство, реконструкцию объектов образовательных организаций, имеющей положительное экспертное заключение государственной экспертизы, при отсутствии в положительном экспертном заключении государственной экспертизы вывода о достоверности определения сметной стоимости объектов - наличие положительного заключения проверки достоверности определения сметной стоимости объектов (для случаев финансирования разработки проектно-сметной документации данные требования не предусматриваются);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2) наличие муниципальных контрактов (гражданско-правовых договоров) на реализацию мероприятий государственной программы;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наличие выполненных работ по мероприятиям государственной программы, подтвержденных унифицированными формами первичной учетной документации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 КС-3 «</w:t>
      </w: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Справка о стоимости выполненных работ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затрат»</w:t>
      </w: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утвержденными постановлением Госкомстата России от 11.11.1999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 </w:t>
      </w: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100, актами выполненных работ, счетами-фактурами, и (или) распорядительных документов заказчика, обосновывающих необходимость авансирования поставщиков, подрядчиков, исполнителей по контрактам и гражданско-правовым договорам на поставку товаров, выполнение работ, оказание услуг, за исключением приобретения (выкупа) зданий, помещений;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централизация закупок товаров, работ, услуг, финансовое обеспечение которых частично или полностью осуществляется за счет субсидий на осуществление капитальных вложений в объекты капитального строительства, а также на капитальный ремонт зданий и сооружений (кроме муниципального образования города Новосибирска) в соответствии с постановлением Правительства Новосибирской области от 19.01.2015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 12-п «</w:t>
      </w: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О наделении полномочиями министерства стро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ительства Новосибирской области»</w:t>
      </w: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5) субсидии на реализацию мероприятий по строительству, реконструкции и ремонту зданий образовательных организаций, реализующих программы дошкольного образования на территории Новосибирской области, и строительству, реконструкции и ремонту зданий муниципальных образовательных организаций и иных организаций, обеспечивающих функционирование системы образования Новосибирской области, предоставляются местным бюджетам при условии наличия неиспользованного остатка субсидий, предоставленных ранее на эти цели, в размере, не превышающем 5% от годового назначения, либо его полного отсутствия, за исключением случаев авансирования;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</w:t>
      </w:r>
      <w:proofErr w:type="spellStart"/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расходов за счет средств местных бюджетов </w:t>
      </w: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составляет не менее 5% до достижения суммарной стоимости объекта капитальных вложений 20 000,0 тыс. рублей, свыше этой суммы доля софинансирования за счет средств местного бюджета составляет не менее 1% от объема финансирования объекта капитальных вложений. Начиная с 2021 года предельный уровень софинансирования устанавливается распоряжением Правительства Новосибирской области на очередной финансовый год и плановый период для каждого муниципального района, муниципального и городского округа (</w:t>
      </w:r>
      <w:proofErr w:type="spellStart"/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 местного бюджета может быть направлено в том числе на разработку, корректировку проектно-сметной документации и прохождение ее экспертизы);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7) в случае если объем бюджетных ассигнований, предусмотренных в бюджете муниципального образования на </w:t>
      </w:r>
      <w:proofErr w:type="spellStart"/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реализации мероприятий по строительству, реконструкции и ремонту зданий образовательных организаций, реализующих программы дошкольного образования на территории Новосибирской области, и строительству, реконструкции и ремонту зданий муниципальных образовательных организаций и иных организаций, обеспечивающих функционирование системы образования Новосибирской области, ниже уровня, установленного подпунктом 6 настоящего пункта, размер субсидии, предоставляемой местному бюджету, подлежит сокращению пропорционально снижению объема софинансирования за счет средств местного бюджета;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8) наличие правовых актов муниципальных образований, утверждающих порядок использования средств местного бюджета, требования о принятии которых установлены бюджетным законодательством Российской Федерации и нормативными правовыми актами, регулирующими бюджетные правоотношения (в случае если указанные расходные обязательства софинансируются за счет средств субсидий и предусматривают предоставление из местных бюджетов межбюджетных трансфертов бюджетам городских и сельских поселений Новосибирской области,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услуг, прочих субсидий юридическим лицам);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9) заключение соглашений на срок, соответствующий сроку распределения субсидий между местными бюджетами.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7. Условия предоставления субсидий местным бюджетам за счет ассигнований и лимитов бюджетных обязательств, предусмотренных министерству образования: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1) наличие независимой оценки рыночной стоимости движимого и недвижимого имущества;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2) наличие муниципальных контрактов (гражданско-правовых договоров) на реализацию мероприятий государственной программы;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3) централизация закупок товаров, работ, услуг с начальной (максимальной) ценой контракта, превышающей 1 000 000,00 руб., финансовое обеспечение которых частично или полностью осуществляется за </w:t>
      </w: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счет субсидий на реализацию мероприятий по приобретению (выкупу) зданий, помещений объектов образования в Новосибирской области (кроме муниципального образования города Новосибирска) в соответствии с постановлением Правительства Новосибирской области от 30.12.2013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 597-п «</w:t>
      </w: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наделении полномочиями государственного казенного учреждения Новосибирской области </w:t>
      </w:r>
      <w:r w:rsidR="00A03A42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Управление контрактной системы»</w:t>
      </w: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4) наличие в местном бюджете неиспользованного остатка субсидий, предоставленных ранее на аналогичные цели, в размере, не превышающем 5% от объема субсидий, запланированных к предоставлению в соответствующем финансовом году, либо его полное отсутствие;</w:t>
      </w:r>
    </w:p>
    <w:p w:rsidR="00E36704" w:rsidRDefault="00E36704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36704">
        <w:rPr>
          <w:rFonts w:ascii="Times New Roman" w:hAnsi="Times New Roman" w:cs="Times New Roman"/>
          <w:color w:val="000000" w:themeColor="text1"/>
          <w:sz w:val="28"/>
          <w:szCs w:val="28"/>
        </w:rPr>
        <w:t>5) уровень софинансирования расходных обязательств муниципальных образований, в целях софинансирования которых предоставляется субсидия, равен уровню софинансирования, предусмотренному распоряжением Правительства Новосибирской области об установлении предельных уровней софинансирования на очередной финансовый год и плановый период, для соответствующего муниципального образования;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6) в случае если объем бюджетных ассигнований, предусмотренных в бюджете муниципального образования на </w:t>
      </w:r>
      <w:proofErr w:type="spellStart"/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софинансирование</w:t>
      </w:r>
      <w:proofErr w:type="spellEnd"/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реализации мероприятий по приобретению (выкупу) зданий, помещений объектов образования в Новосибирской области, ниже уровня, установленного подпунктом 5 настоящего пункта, размер субсидии, предоставляемой местному бюджету, подлежит сокращению пропорционально снижению объема софинансирования за счет средств местного бюджета;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7) наличие правового акта муниципального образования Новосибирской области, утверждающего порядок использования средств местного бюджета, требования о принятии которых установлены бюджетным законодательством Российской Федерации и нормативными правовыми актами, регулирующими бюджетные правоотношения (в случае если указанные расходные обязательства софинансируются за счет средств субсидий и предусматривают предоставление из местных бюджетов межбюджетных трансфертов бюджетам городских и сельских поселений Новосибирской области,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услуг, прочих субсидий юридическим лицам);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8) заключение соглашений на срок, соответствующий сроку распределения субсидий между местными бюджетами.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8. Распределение субсидий осуществляется исходя из предложений муниципальных образований Новосибирской области, рассматриваемых совместно с министерством строительства и министерством образования, при наличии необходимой проектно-сметной документации, утвержденной в установленном законодательством порядке, а также при условии софинансирования не менее 5% от стоимости капитальных вложений до достижения суммарной стоимости в пределах 20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 </w:t>
      </w: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000,0 тыс. рублей, свыше этой суммы доля софинансирования составляет 1% от объема </w:t>
      </w: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финансирования.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Распределение субсидии осуществляется исходя из полученных заключений о техническом состоянии объектов, предписаний инспектирующих органов (государственный противопожарный надзор и </w:t>
      </w:r>
      <w:proofErr w:type="spellStart"/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Роспотребнадзор</w:t>
      </w:r>
      <w:proofErr w:type="spellEnd"/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Новосибирской области) и потребности расширения учреждений образования в соответствии с социальными нормативами.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Объемы субсидии на капитальные вложения по объектам, отнесенным к муниципальной собственности, определяются исходя из сметных стоимостей объектов, а также из остатков сметных стоимостей по переходящим строительным объектам образовательных организаций с учетом уровня инфляции и прогнозируемых объемов строительства (реконструкции) объектов, а также из объема софинансирования за счет местного бюджета.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Размер субсидии определяется исходя из сметных стоимостей объектов с учетом уровня инфляции и прогнозируемых объемов строительства (реконструкции) объектов по формуле:</w:t>
      </w:r>
    </w:p>
    <w:p w:rsidR="00D4439C" w:rsidRPr="00D4439C" w:rsidRDefault="00D4439C" w:rsidP="00D4439C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Si</w:t>
      </w:r>
      <w:proofErr w:type="spellEnd"/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предельный объем субсидии, предоставляемой бюджету i-</w:t>
      </w:r>
      <w:proofErr w:type="spellStart"/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proofErr w:type="spellEnd"/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Новосибирской области в расчетном году;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W</w:t>
      </w:r>
      <w:r w:rsidR="004C574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проектная стоимость строительства, реконструкции (выкупа) </w:t>
      </w:r>
      <w:r w:rsidR="004C5749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proofErr w:type="spellStart"/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го</w:t>
      </w:r>
      <w:proofErr w:type="spellEnd"/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объекта в i-м муниципальном образовании Новосибирской области, являющемся участником государственной программы;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k - количество объектов в i-м муниципальном образовании Новосибирской области, являющемся участником государственной программы.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9. Заявки от органов местного самоуправления муниципальных образований Новосибирской области на получение субсидий из областного бюджета представляются в министерство образования до 1 августа года, предшествующего очередному финансовому году.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Приоритетность и очередность отбора объектов для участия в государственной программе осуществляется исходя из следующих условий: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1) наличие потребности в расширении образовательных организаций в соответствии с социальными нормативами;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2) наличие выполненных работ по мероприятиям государственной программы, подтвержденных унифицированными формами первичной учетной документации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КС-3 "Справка о стоимости выполненных работ и затрат", утвержденными постановлением Госкомстата России от 11.11.1999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100, актами выполненных работ, счетами-фактурами, и (или) распорядительных документов заказчика, обосновывающих необходимость авансирования поставщиков, подрядчиков, исполнителей по контрактам и гражданско-правовым договорам на поставку товаров, выполнение работ, оказание услуг;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3) наличие муниципальных контрактов (договоров) на строительство, реконструкцию объектов образования;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4) наличие утвержденной проектно-сметной документации на строительство, реконструкцию объектов образования, имеющей </w:t>
      </w: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положительное экспертное заключение государственной экспертизы.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10. В случае нарушения получателем условий предоставления субсидии, установленных настоящим Порядком, ГРБС в течение 10 рабочих дней со дня выявления нарушения направляет получателю уведомление об отказе в предоставлении субсидии с указанием оснований для отказа.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11. Перечисление средств субсидии осуществляется с лицевого счета главного распорядителя средств областного бюджета в доход бюджета муниципального образования.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12. Размер бюджетных ассигнований, предусмотренных в местных бюджетах на реализацию мероприятий, указанных в настоящем Порядке, может быть увеличен получателем субсидии в одностороннем порядке, что не влечет обязательств ГРБС по увеличению размера субсидии.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13. Порядок оценки эффективности использования субсидии: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оценка эффективности использования субсидии осуществляется ГРБС на основе отчета о достижении показателей результатов использования субсидии представляемого получателем в сроки, предусмотренные соглашением.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Критерием оценки эффективности использования субсидии является достижение показателей результатов использования субсидии, предусмотренных в соглашении: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новых мест, созданных за счет строительства, реконструкции, ремонта, приобретения (выкупа) зданий (помещений) дошкольных образовательных организаций;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новых мест, созданных за счет строительства, реконструкции, ремонта, приобретения (выкупа) зданий (помещений) общеобразовательных организаций.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14. В течение 30 календарных дней с момента представления получателем отчета о достижении показателей результатов использования субсидии ГРБС готовит информацию о достижении (</w:t>
      </w:r>
      <w:proofErr w:type="spellStart"/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недостижении</w:t>
      </w:r>
      <w:proofErr w:type="spellEnd"/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) получателем субсидии результатов, указанных в соглашении.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15. В случае если в отчетном финансовом году получателем не достигнуто предусмотренное соглашением значение показателей результатов использования субсидии, средства субсидии подлежат возврату в областной бюджет в соответствии с бюджетным законодательством Российской Федерации и Новосибирской области.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Порядок расчета объема средств, подлежащих возврату из местного бюджета в областной бюджет, в объеме субсидии, предоставленной местному бюджету в отчетном финансовом году, установлен в Правилах формирования, предоставления и распределения субсидий из областного бюджета Новосибирской области бюджетам муниципальных образований Новосибирской области, установленных постановлением Правительства Новосибирской области от 03.03.2020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40-п.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16. Получатель представляет отчет о целевом использовании полученной субсидии в порядке, в сроки и по форме, предусмотренные соглашением.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17. ГРБС и орган государственного финансового контроля осуществляют обязательную проверку соблюдения условий, целей и порядка предоставления </w:t>
      </w: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субсидий их получателями.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18. Субсидии, полученные и не использованные в текущем финансовом году, подлежат возврату в областной бюджет и при наличии потребности в них используются в соответствии с бюджетным законодательством в очередном финансовом году на те же цели.</w:t>
      </w:r>
    </w:p>
    <w:p w:rsidR="00D4439C" w:rsidRPr="00D4439C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19. Получатель несет ответственность за нецелевое использование средств областного бюджета Новосибирской области с учетом субсидий из федерального бюджета в соответствии с бюджетным законодательством Российской Федерации и Новосибирской области.</w:t>
      </w:r>
    </w:p>
    <w:p w:rsidR="00B66665" w:rsidRPr="00B66665" w:rsidRDefault="00D4439C" w:rsidP="00D4439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4439C">
        <w:rPr>
          <w:rFonts w:ascii="Times New Roman" w:hAnsi="Times New Roman" w:cs="Times New Roman"/>
          <w:color w:val="000000" w:themeColor="text1"/>
          <w:sz w:val="28"/>
          <w:szCs w:val="28"/>
        </w:rPr>
        <w:t>20. Контроль за целевым использованием субсидий осуществляется ГРБС и органами государственного финансового контроля Новосибирской области в соответствии с бюджетным законод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ательством Российской Федерации</w:t>
      </w:r>
      <w:r w:rsidR="005024AC" w:rsidRPr="005024AC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66665" w:rsidRPr="00B66665" w:rsidRDefault="00B66665" w:rsidP="00B66665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B66665" w:rsidRDefault="00B66665" w:rsidP="005024A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7639B" w:rsidRPr="00B66665" w:rsidRDefault="0067639B" w:rsidP="005024AC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024AC" w:rsidRDefault="00E36704" w:rsidP="005024A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И.о. м</w:t>
      </w:r>
      <w:r w:rsidR="00B66665">
        <w:rPr>
          <w:rFonts w:ascii="Times New Roman" w:hAnsi="Times New Roman" w:cs="Times New Roman"/>
          <w:color w:val="000000" w:themeColor="text1"/>
          <w:sz w:val="28"/>
          <w:szCs w:val="28"/>
        </w:rPr>
        <w:t>инистр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B6666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образования</w:t>
      </w:r>
    </w:p>
    <w:p w:rsidR="0050124A" w:rsidRPr="00B66665" w:rsidRDefault="00B66665" w:rsidP="005024AC">
      <w:pPr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Новосибирской области            </w:t>
      </w:r>
      <w:r w:rsidR="005024A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E367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="00E36704">
        <w:rPr>
          <w:rFonts w:ascii="Times New Roman" w:hAnsi="Times New Roman" w:cs="Times New Roman"/>
          <w:color w:val="000000" w:themeColor="text1"/>
          <w:sz w:val="28"/>
          <w:szCs w:val="28"/>
        </w:rPr>
        <w:t>Ю.И. Савостьянов</w:t>
      </w:r>
    </w:p>
    <w:sectPr w:rsidR="0050124A" w:rsidRPr="00B66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2569"/>
    <w:rsid w:val="000C2569"/>
    <w:rsid w:val="00165646"/>
    <w:rsid w:val="0049555B"/>
    <w:rsid w:val="004C5749"/>
    <w:rsid w:val="0050124A"/>
    <w:rsid w:val="005024AC"/>
    <w:rsid w:val="0067639B"/>
    <w:rsid w:val="00A03A42"/>
    <w:rsid w:val="00B66665"/>
    <w:rsid w:val="00D4439C"/>
    <w:rsid w:val="00E36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C2E743-9F56-4867-A459-E388BDD48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6665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666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666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B6666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31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2944</Words>
  <Characters>16783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19688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Куян Марина Александровна</dc:creator>
  <cp:keywords/>
  <dc:description/>
  <cp:lastModifiedBy>Куян Марина Александровна</cp:lastModifiedBy>
  <cp:revision>20</cp:revision>
  <dcterms:created xsi:type="dcterms:W3CDTF">2021-10-14T07:40:00Z</dcterms:created>
  <dcterms:modified xsi:type="dcterms:W3CDTF">2025-10-16T05:13:00Z</dcterms:modified>
</cp:coreProperties>
</file>